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3E" w:rsidRPr="00343E5E" w:rsidRDefault="00AA60C2" w:rsidP="00BA2EF4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343E5E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inline distT="0" distB="0" distL="0" distR="0">
            <wp:extent cx="4959927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281" cy="1139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437F" w:rsidRPr="00343E5E" w:rsidRDefault="00FF437F" w:rsidP="00BA2EF4">
      <w:pPr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</w:pPr>
      <w:r w:rsidRPr="00343E5E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 xml:space="preserve">Press Release on  </w:t>
      </w:r>
      <w:r w:rsidR="001F5F60">
        <w:rPr>
          <w:rFonts w:ascii="Times New Roman" w:hAnsi="Times New Roman" w:cs="Times New Roman"/>
          <w:b/>
          <w:bCs/>
          <w:sz w:val="28"/>
          <w:szCs w:val="28"/>
          <w:lang w:bidi="my-MM"/>
        </w:rPr>
        <w:t>“</w:t>
      </w:r>
      <w:r w:rsidRPr="00343E5E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>Women Trailblazers Call For A New Era of Reform</w:t>
      </w:r>
      <w:r w:rsidR="001F5F60">
        <w:rPr>
          <w:rFonts w:ascii="Times New Roman" w:hAnsi="Times New Roman" w:cs="Times New Roman"/>
          <w:b/>
          <w:bCs/>
          <w:sz w:val="28"/>
          <w:szCs w:val="28"/>
          <w:lang w:bidi="my-MM"/>
        </w:rPr>
        <w:t>”</w:t>
      </w:r>
      <w:r w:rsidRPr="00343E5E">
        <w:rPr>
          <w:rFonts w:ascii="Times New Roman" w:hAnsi="Times New Roman" w:cs="Times New Roman"/>
          <w:b/>
          <w:bCs/>
          <w:sz w:val="28"/>
          <w:szCs w:val="28"/>
          <w:cs/>
          <w:lang w:bidi="my-MM"/>
        </w:rPr>
        <w:t xml:space="preserve"> </w:t>
      </w:r>
    </w:p>
    <w:p w:rsidR="000A6303" w:rsidRPr="00343E5E" w:rsidRDefault="00FF437F" w:rsidP="000A6303">
      <w:pPr>
        <w:jc w:val="right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343E5E">
        <w:rPr>
          <w:rFonts w:ascii="Times New Roman" w:hAnsi="Times New Roman" w:cs="Times New Roman"/>
          <w:b/>
          <w:bCs/>
          <w:sz w:val="24"/>
          <w:szCs w:val="24"/>
          <w:cs/>
          <w:lang w:bidi="my-MM"/>
        </w:rPr>
        <w:t>Date: 22 November 2022</w:t>
      </w:r>
    </w:p>
    <w:p w:rsidR="000A6303" w:rsidRPr="00343E5E" w:rsidRDefault="000A6303" w:rsidP="00BA2EF4">
      <w:pPr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BA2EF4" w:rsidRPr="00343E5E" w:rsidRDefault="00BA2EF4" w:rsidP="00343E5E">
      <w:pPr>
        <w:spacing w:line="276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  <w:r w:rsidRPr="00343E5E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“</w:t>
      </w:r>
      <w:r w:rsidR="00CD1967" w:rsidRPr="00343E5E">
        <w:rPr>
          <w:rFonts w:ascii="Times New Roman" w:hAnsi="Times New Roman" w:cs="Times New Roman"/>
          <w:b/>
          <w:bCs/>
          <w:color w:val="7030A0"/>
          <w:sz w:val="24"/>
          <w:szCs w:val="24"/>
        </w:rPr>
        <w:t>To end the dictatorship, I will join the movement as much as I can. I will be part of this movement until the end of my life. If I am arrested, I won’t betray the movement. If I am arrested, I will oppose them with my spirit</w:t>
      </w:r>
      <w:r w:rsidRPr="00343E5E">
        <w:rPr>
          <w:rFonts w:ascii="Times New Roman" w:hAnsi="Times New Roman" w:cs="Times New Roman"/>
          <w:b/>
          <w:bCs/>
          <w:color w:val="7030A0"/>
          <w:sz w:val="24"/>
          <w:szCs w:val="24"/>
        </w:rPr>
        <w:t>”</w:t>
      </w:r>
    </w:p>
    <w:p w:rsidR="000A6303" w:rsidRPr="00343E5E" w:rsidRDefault="000A6303" w:rsidP="00343E5E">
      <w:pPr>
        <w:spacing w:line="276" w:lineRule="auto"/>
        <w:jc w:val="center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:rsidR="00100A88" w:rsidRPr="00343E5E" w:rsidRDefault="00100A88" w:rsidP="00343E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43E5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CD1967" w:rsidRPr="00343E5E">
        <w:rPr>
          <w:rFonts w:ascii="Times New Roman" w:hAnsi="Times New Roman" w:cs="Times New Roman"/>
          <w:b/>
          <w:bCs/>
          <w:sz w:val="24"/>
          <w:szCs w:val="24"/>
        </w:rPr>
        <w:t>Women Trailblazers Call for a New Era of Reform”</w:t>
      </w:r>
      <w:r w:rsidRPr="00343E5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CD1967" w:rsidRPr="00343E5E">
        <w:rPr>
          <w:rFonts w:ascii="Times New Roman" w:hAnsi="Times New Roman" w:cs="Times New Roman"/>
          <w:sz w:val="24"/>
          <w:szCs w:val="24"/>
        </w:rPr>
        <w:t>documentary book would be published in Burmese and English by Burmese Women’s Union and book launch will be conducting through online on 24</w:t>
      </w:r>
      <w:r w:rsidR="00CD1967" w:rsidRPr="00343E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1967" w:rsidRPr="00343E5E">
        <w:rPr>
          <w:rFonts w:ascii="Times New Roman" w:hAnsi="Times New Roman" w:cs="Times New Roman"/>
          <w:sz w:val="24"/>
          <w:szCs w:val="24"/>
        </w:rPr>
        <w:t xml:space="preserve"> November 2022 at 9:30 AM Myanmar time (10:00AM Thailand time). </w:t>
      </w:r>
    </w:p>
    <w:p w:rsidR="00526E59" w:rsidRPr="00343E5E" w:rsidRDefault="00526E59" w:rsidP="00343E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b/>
          <w:bCs/>
          <w:sz w:val="24"/>
          <w:szCs w:val="24"/>
        </w:rPr>
        <w:t>In t</w:t>
      </w:r>
      <w:r w:rsidR="00CD1967" w:rsidRPr="00343E5E">
        <w:rPr>
          <w:rFonts w:ascii="Times New Roman" w:hAnsi="Times New Roman" w:cs="Times New Roman"/>
          <w:b/>
          <w:bCs/>
          <w:sz w:val="24"/>
          <w:szCs w:val="24"/>
        </w:rPr>
        <w:t>his documentary book “Women Trailblazers Call for a New Era of Reform”</w:t>
      </w:r>
      <w:r w:rsidRPr="00343E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3E5E">
        <w:rPr>
          <w:rFonts w:ascii="Times New Roman" w:hAnsi="Times New Roman" w:cs="Times New Roman"/>
          <w:sz w:val="24"/>
          <w:szCs w:val="24"/>
        </w:rPr>
        <w:t xml:space="preserve">Burmese Women’s Union have documented women’s revolutionary spirit and types of participation. Crucial participation of women in this revolution thus will be found in this book. </w:t>
      </w:r>
    </w:p>
    <w:p w:rsidR="00526E59" w:rsidRPr="00343E5E" w:rsidRDefault="00167E94" w:rsidP="00343E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cs/>
          <w:lang w:bidi="my-MM"/>
        </w:rPr>
      </w:pPr>
      <w:r w:rsidRPr="00343E5E">
        <w:rPr>
          <w:rFonts w:ascii="Times New Roman" w:hAnsi="Times New Roman" w:cs="Times New Roman"/>
          <w:sz w:val="24"/>
          <w:szCs w:val="24"/>
          <w:cs/>
          <w:lang w:bidi="my-MM"/>
        </w:rPr>
        <w:t>In this book,</w:t>
      </w:r>
      <w:r w:rsidR="00526E59" w:rsidRPr="00343E5E">
        <w:rPr>
          <w:rFonts w:ascii="Times New Roman" w:hAnsi="Times New Roman" w:cs="Times New Roman"/>
          <w:sz w:val="24"/>
          <w:szCs w:val="24"/>
          <w:cs/>
          <w:lang w:bidi="my-MM"/>
        </w:rPr>
        <w:t xml:space="preserve"> (1) grassroots women, (2) women from industry, (3) women human rights advocates, (4) government employees who joined in Civil Disobdience Movement, (5) </w:t>
      </w:r>
      <w:r w:rsidRPr="00343E5E">
        <w:rPr>
          <w:rFonts w:ascii="Times New Roman" w:hAnsi="Times New Roman" w:cs="Times New Roman"/>
          <w:sz w:val="24"/>
          <w:szCs w:val="24"/>
          <w:cs/>
          <w:lang w:bidi="my-MM"/>
        </w:rPr>
        <w:t xml:space="preserve">women from political parties, (6) women with disability, (7) LGBTI people, and (8) women in armed struggle etc. political participation of (34) women from different regions and strata were documentated. </w:t>
      </w:r>
    </w:p>
    <w:p w:rsidR="00711A21" w:rsidRPr="00343E5E" w:rsidRDefault="00711A21" w:rsidP="00343E5E">
      <w:pPr>
        <w:spacing w:line="276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43E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“</w:t>
      </w:r>
      <w:r w:rsidR="00167E94" w:rsidRPr="00343E5E">
        <w:rPr>
          <w:rFonts w:ascii="Times New Roman" w:hAnsi="Times New Roman" w:cs="Times New Roman"/>
          <w:b/>
          <w:bCs/>
          <w:color w:val="002060"/>
          <w:sz w:val="24"/>
          <w:szCs w:val="24"/>
        </w:rPr>
        <w:t>We started the Spring Revolution not only to overthrow the military dictatorship, but also to fight against century-old religious extremism, discrimination, injustice, segregation, and stigmatic thinking at the same time</w:t>
      </w:r>
      <w:r w:rsidRPr="00343E5E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” </w:t>
      </w:r>
      <w:r w:rsidR="00167E94" w:rsidRPr="00343E5E">
        <w:rPr>
          <w:rFonts w:ascii="Times New Roman" w:hAnsi="Times New Roman" w:cs="Times New Roman"/>
          <w:sz w:val="24"/>
          <w:szCs w:val="24"/>
        </w:rPr>
        <w:t>and so on women remarkable political participation will be evidently disc</w:t>
      </w:r>
      <w:r w:rsidR="00A3068E" w:rsidRPr="00343E5E">
        <w:rPr>
          <w:rFonts w:ascii="Times New Roman" w:hAnsi="Times New Roman" w:cs="Times New Roman"/>
          <w:sz w:val="24"/>
          <w:szCs w:val="24"/>
        </w:rPr>
        <w:t>overed</w:t>
      </w:r>
      <w:r w:rsidR="00167E94" w:rsidRPr="00343E5E">
        <w:rPr>
          <w:rFonts w:ascii="Times New Roman" w:hAnsi="Times New Roman" w:cs="Times New Roman"/>
          <w:sz w:val="24"/>
          <w:szCs w:val="24"/>
        </w:rPr>
        <w:t xml:space="preserve"> in this book. </w:t>
      </w:r>
    </w:p>
    <w:p w:rsidR="00CC16FB" w:rsidRPr="00343E5E" w:rsidRDefault="009641A5" w:rsidP="000E116C">
      <w:pPr>
        <w:jc w:val="both"/>
        <w:rPr>
          <w:rFonts w:ascii="Times New Roman" w:hAnsi="Times New Roman" w:cs="Times New Roman"/>
          <w:sz w:val="24"/>
          <w:szCs w:val="24"/>
        </w:rPr>
      </w:pPr>
      <w:r w:rsidRPr="00343E5E"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-13855</wp:posOffset>
                </wp:positionH>
                <wp:positionV relativeFrom="paragraph">
                  <wp:posOffset>143972</wp:posOffset>
                </wp:positionV>
                <wp:extent cx="5971310" cy="6927"/>
                <wp:effectExtent l="0" t="0" r="29845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310" cy="692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566CB0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1.35pt" to="469.1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" strokecolor="black [3200]">
                <v:stroke dashstyle="dash"/>
              </v:line>
            </w:pict>
          </mc:Fallback>
        </mc:AlternateContent>
      </w:r>
    </w:p>
    <w:p w:rsidR="00CC16FB" w:rsidRPr="00343E5E" w:rsidRDefault="00167E94" w:rsidP="000E11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E5E">
        <w:rPr>
          <w:rFonts w:ascii="Times New Roman" w:hAnsi="Times New Roman" w:cs="Times New Roman"/>
          <w:b/>
          <w:bCs/>
          <w:sz w:val="24"/>
          <w:szCs w:val="24"/>
          <w:cs/>
          <w:lang w:bidi="my-MM"/>
        </w:rPr>
        <w:t xml:space="preserve">To contact for more information: </w:t>
      </w:r>
    </w:p>
    <w:p w:rsidR="000A6303" w:rsidRPr="00343E5E" w:rsidRDefault="0090479A" w:rsidP="000E11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3E5E"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2BE74" wp14:editId="022151DE">
                <wp:simplePos x="0" y="0"/>
                <wp:positionH relativeFrom="margin">
                  <wp:posOffset>3329940</wp:posOffset>
                </wp:positionH>
                <wp:positionV relativeFrom="paragraph">
                  <wp:posOffset>7620</wp:posOffset>
                </wp:positionV>
                <wp:extent cx="2941320" cy="1600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132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79A" w:rsidRDefault="00167E94" w:rsidP="0090479A">
                            <w:pPr>
                              <w:spacing w:line="276" w:lineRule="auto"/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 w:hint="cs"/>
                                <w:cs/>
                                <w:lang w:bidi="my-MM"/>
                              </w:rPr>
                              <w:t>Thwel Zin Toe</w:t>
                            </w:r>
                          </w:p>
                          <w:p w:rsidR="0090479A" w:rsidRDefault="00167E94" w:rsidP="0090479A">
                            <w:pPr>
                              <w:spacing w:line="276" w:lineRule="auto"/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 w:hint="cs"/>
                                <w:cs/>
                                <w:lang w:bidi="my-MM"/>
                              </w:rPr>
                              <w:t xml:space="preserve">Information &amp; Documentation Department </w:t>
                            </w:r>
                          </w:p>
                          <w:p w:rsidR="0090479A" w:rsidRDefault="0090479A" w:rsidP="0090479A">
                            <w:pPr>
                              <w:spacing w:line="276" w:lineRule="auto"/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</w:rPr>
                              <w:t>+660897553071</w:t>
                            </w:r>
                          </w:p>
                          <w:p w:rsidR="0090479A" w:rsidRDefault="0090479A" w:rsidP="0090479A">
                            <w:pPr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</w:rPr>
                              <w:t xml:space="preserve"> </w:t>
                            </w:r>
                          </w:p>
                          <w:p w:rsidR="0090479A" w:rsidRDefault="0090479A" w:rsidP="00904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812BE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2pt;margin-top:.6pt;width:231.6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" fillcolor="white [3201]" stroked="f" strokeweight=".5pt">
                <v:textbox>
                  <w:txbxContent>
                    <w:p w:rsidR="0090479A" w:rsidRDefault="00167E94" w:rsidP="0090479A">
                      <w:pPr>
                        <w:spacing w:line="276" w:lineRule="auto"/>
                        <w:jc w:val="both"/>
                        <w:rPr>
                          <w:rFonts w:ascii="Myanmar Text" w:hAnsi="Myanmar Text" w:cs="Myanmar Text"/>
                        </w:rPr>
                      </w:pPr>
                      <w:r>
                        <w:rPr>
                          <w:rFonts w:ascii="Myanmar Text" w:hAnsi="Myanmar Text" w:cs="Myanmar Text" w:hint="cs"/>
                          <w:cs/>
                          <w:lang w:bidi="my-MM"/>
                        </w:rPr>
                        <w:t>Thwel Zin Toe</w:t>
                      </w:r>
                    </w:p>
                    <w:p w:rsidR="0090479A" w:rsidRDefault="00167E94" w:rsidP="0090479A">
                      <w:pPr>
                        <w:spacing w:line="276" w:lineRule="auto"/>
                        <w:jc w:val="both"/>
                        <w:rPr>
                          <w:rFonts w:ascii="Myanmar Text" w:hAnsi="Myanmar Text" w:cs="Myanmar Text"/>
                        </w:rPr>
                      </w:pPr>
                      <w:r>
                        <w:rPr>
                          <w:rFonts w:ascii="Myanmar Text" w:hAnsi="Myanmar Text" w:cs="Myanmar Text" w:hint="cs"/>
                          <w:cs/>
                          <w:lang w:bidi="my-MM"/>
                        </w:rPr>
                        <w:t xml:space="preserve">Information &amp; Documentation Department </w:t>
                      </w:r>
                    </w:p>
                    <w:p w:rsidR="0090479A" w:rsidRDefault="0090479A" w:rsidP="0090479A">
                      <w:pPr>
                        <w:spacing w:line="276" w:lineRule="auto"/>
                        <w:jc w:val="both"/>
                        <w:rPr>
                          <w:rFonts w:ascii="Myanmar Text" w:hAnsi="Myanmar Text" w:cs="Myanmar Text"/>
                        </w:rPr>
                      </w:pPr>
                      <w:r>
                        <w:rPr>
                          <w:rFonts w:ascii="Myanmar Text" w:hAnsi="Myanmar Text" w:cs="Myanmar Text"/>
                        </w:rPr>
                        <w:t>+660897553071</w:t>
                      </w:r>
                    </w:p>
                    <w:p w:rsidR="0090479A" w:rsidRDefault="0090479A" w:rsidP="0090479A">
                      <w:pPr>
                        <w:jc w:val="both"/>
                        <w:rPr>
                          <w:rFonts w:ascii="Myanmar Text" w:hAnsi="Myanmar Text" w:cs="Myanmar Text"/>
                        </w:rPr>
                      </w:pPr>
                      <w:r>
                        <w:rPr>
                          <w:rFonts w:ascii="Myanmar Text" w:hAnsi="Myanmar Text" w:cs="Myanmar Text"/>
                        </w:rPr>
                        <w:t xml:space="preserve"> </w:t>
                      </w:r>
                    </w:p>
                    <w:p w:rsidR="0090479A" w:rsidRDefault="0090479A" w:rsidP="0090479A"/>
                  </w:txbxContent>
                </v:textbox>
                <w10:wrap anchorx="margin"/>
              </v:shape>
            </w:pict>
          </mc:Fallback>
        </mc:AlternateContent>
      </w:r>
      <w:r w:rsidRPr="00343E5E">
        <w:rPr>
          <w:rFonts w:ascii="Times New Roman" w:hAnsi="Times New Roman" w:cs="Times New Roman"/>
          <w:b/>
          <w:bCs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2346960" cy="1600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479A" w:rsidRDefault="00167E94" w:rsidP="0090479A">
                            <w:pPr>
                              <w:spacing w:line="276" w:lineRule="auto"/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 w:hint="cs"/>
                                <w:cs/>
                                <w:lang w:bidi="my-MM"/>
                              </w:rPr>
                              <w:t>Zue Padonmar</w:t>
                            </w:r>
                          </w:p>
                          <w:p w:rsidR="0090479A" w:rsidRDefault="00167E94" w:rsidP="0090479A">
                            <w:pPr>
                              <w:spacing w:line="276" w:lineRule="auto"/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 w:hint="cs"/>
                                <w:cs/>
                                <w:lang w:bidi="my-MM"/>
                              </w:rPr>
                              <w:t xml:space="preserve">Joint General Secretary (1) </w:t>
                            </w:r>
                          </w:p>
                          <w:p w:rsidR="0090479A" w:rsidRDefault="0090479A" w:rsidP="0090479A">
                            <w:pPr>
                              <w:spacing w:line="276" w:lineRule="auto"/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r>
                              <w:rPr>
                                <w:rFonts w:ascii="Myanmar Text" w:hAnsi="Myanmar Text" w:cs="Myanmar Text"/>
                              </w:rPr>
                              <w:t>+660943078121</w:t>
                            </w:r>
                          </w:p>
                          <w:p w:rsidR="0090479A" w:rsidRDefault="00ED20A7" w:rsidP="0090479A">
                            <w:pPr>
                              <w:jc w:val="both"/>
                              <w:rPr>
                                <w:rFonts w:ascii="Myanmar Text" w:hAnsi="Myanmar Text" w:cs="Myanmar Text"/>
                              </w:rPr>
                            </w:pPr>
                            <w:hyperlink r:id="rId5" w:history="1">
                              <w:r w:rsidR="0090479A" w:rsidRPr="00B00AF6">
                                <w:rPr>
                                  <w:rStyle w:val="Hyperlink"/>
                                  <w:rFonts w:ascii="Myanmar Text" w:hAnsi="Myanmar Text" w:cs="Myanmar Text"/>
                                </w:rPr>
                                <w:t>bwu.secretary@protonmail.com</w:t>
                              </w:r>
                            </w:hyperlink>
                            <w:r w:rsidR="0090479A">
                              <w:rPr>
                                <w:rFonts w:ascii="Myanmar Text" w:hAnsi="Myanmar Text" w:cs="Myanmar Text"/>
                              </w:rPr>
                              <w:t xml:space="preserve"> </w:t>
                            </w:r>
                          </w:p>
                          <w:p w:rsidR="0090479A" w:rsidRDefault="009047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left:0;text-align:left;margin-left:0;margin-top:2.35pt;width:184.8pt;height:1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" fillcolor="white [3201]" stroked="f" strokeweight=".5pt">
                <v:textbox>
                  <w:txbxContent>
                    <w:p w:rsidR="0090479A" w:rsidRDefault="00167E94" w:rsidP="0090479A">
                      <w:pPr>
                        <w:spacing w:line="276" w:lineRule="auto"/>
                        <w:jc w:val="both"/>
                        <w:rPr>
                          <w:rFonts w:ascii="Myanmar Text" w:hAnsi="Myanmar Text" w:cs="Myanmar Text" w:hint="cs"/>
                        </w:rPr>
                      </w:pPr>
                      <w:r>
                        <w:rPr>
                          <w:rFonts w:ascii="Myanmar Text" w:hAnsi="Myanmar Text" w:cs="Myanmar Text" w:hint="cs"/>
                          <w:cs/>
                          <w:lang w:bidi="my-MM"/>
                        </w:rPr>
                        <w:t>Zue Padonmar</w:t>
                      </w:r>
                    </w:p>
                    <w:p w:rsidR="0090479A" w:rsidRDefault="00167E94" w:rsidP="0090479A">
                      <w:pPr>
                        <w:spacing w:line="276" w:lineRule="auto"/>
                        <w:jc w:val="both"/>
                        <w:rPr>
                          <w:rFonts w:ascii="Myanmar Text" w:hAnsi="Myanmar Text" w:cs="Myanmar Text"/>
                        </w:rPr>
                      </w:pPr>
                      <w:r>
                        <w:rPr>
                          <w:rFonts w:ascii="Myanmar Text" w:hAnsi="Myanmar Text" w:cs="Myanmar Text" w:hint="cs"/>
                          <w:cs/>
                          <w:lang w:bidi="my-MM"/>
                        </w:rPr>
                        <w:t xml:space="preserve">Joint General Secretary (1) </w:t>
                      </w:r>
                    </w:p>
                    <w:p w:rsidR="0090479A" w:rsidRDefault="0090479A" w:rsidP="0090479A">
                      <w:pPr>
                        <w:spacing w:line="276" w:lineRule="auto"/>
                        <w:jc w:val="both"/>
                        <w:rPr>
                          <w:rFonts w:ascii="Myanmar Text" w:hAnsi="Myanmar Text" w:cs="Myanmar Text"/>
                        </w:rPr>
                      </w:pPr>
                      <w:r>
                        <w:rPr>
                          <w:rFonts w:ascii="Myanmar Text" w:hAnsi="Myanmar Text" w:cs="Myanmar Text"/>
                        </w:rPr>
                        <w:t>+660943078121</w:t>
                      </w:r>
                    </w:p>
                    <w:p w:rsidR="0090479A" w:rsidRDefault="00000000" w:rsidP="0090479A">
                      <w:pPr>
                        <w:jc w:val="both"/>
                        <w:rPr>
                          <w:rFonts w:ascii="Myanmar Text" w:hAnsi="Myanmar Text" w:cs="Myanmar Text"/>
                        </w:rPr>
                      </w:pPr>
                      <w:hyperlink r:id="rId6" w:history="1">
                        <w:r w:rsidR="0090479A" w:rsidRPr="00B00AF6">
                          <w:rPr>
                            <w:rStyle w:val="Hyperlink"/>
                            <w:rFonts w:ascii="Myanmar Text" w:hAnsi="Myanmar Text" w:cs="Myanmar Text"/>
                          </w:rPr>
                          <w:t>bwu.secretary@protonmail.com</w:t>
                        </w:r>
                      </w:hyperlink>
                      <w:r w:rsidR="0090479A">
                        <w:rPr>
                          <w:rFonts w:ascii="Myanmar Text" w:hAnsi="Myanmar Text" w:cs="Myanmar Text"/>
                        </w:rPr>
                        <w:t xml:space="preserve"> </w:t>
                      </w:r>
                    </w:p>
                    <w:p w:rsidR="0090479A" w:rsidRDefault="0090479A"/>
                  </w:txbxContent>
                </v:textbox>
                <w10:wrap anchorx="margin"/>
              </v:shape>
            </w:pict>
          </mc:Fallback>
        </mc:AlternateContent>
      </w:r>
    </w:p>
    <w:p w:rsidR="0090479A" w:rsidRPr="00343E5E" w:rsidRDefault="0090479A" w:rsidP="006A68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cs/>
          <w:lang w:bidi="my-MM"/>
        </w:rPr>
      </w:pPr>
    </w:p>
    <w:p w:rsidR="0090479A" w:rsidRPr="00343E5E" w:rsidRDefault="0090479A" w:rsidP="006A68E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cs/>
          <w:lang w:bidi="my-MM"/>
        </w:rPr>
      </w:pPr>
    </w:p>
    <w:p w:rsidR="006A68E6" w:rsidRPr="00343E5E" w:rsidRDefault="006A68E6" w:rsidP="000E11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68E6" w:rsidRPr="00343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C2"/>
    <w:rsid w:val="000A6303"/>
    <w:rsid w:val="000E116C"/>
    <w:rsid w:val="00100A88"/>
    <w:rsid w:val="00167E94"/>
    <w:rsid w:val="00183FAB"/>
    <w:rsid w:val="001A7303"/>
    <w:rsid w:val="001F003E"/>
    <w:rsid w:val="001F5F60"/>
    <w:rsid w:val="002208F4"/>
    <w:rsid w:val="002F1947"/>
    <w:rsid w:val="0033205C"/>
    <w:rsid w:val="00343E5E"/>
    <w:rsid w:val="003E64B6"/>
    <w:rsid w:val="004744D0"/>
    <w:rsid w:val="004C77B1"/>
    <w:rsid w:val="00526E59"/>
    <w:rsid w:val="005E6336"/>
    <w:rsid w:val="006A68E6"/>
    <w:rsid w:val="006E5E2A"/>
    <w:rsid w:val="00711A21"/>
    <w:rsid w:val="00751DD2"/>
    <w:rsid w:val="00783B93"/>
    <w:rsid w:val="0090479A"/>
    <w:rsid w:val="009136DA"/>
    <w:rsid w:val="009641A5"/>
    <w:rsid w:val="00A3068E"/>
    <w:rsid w:val="00A77FA0"/>
    <w:rsid w:val="00AA60C2"/>
    <w:rsid w:val="00AE49CA"/>
    <w:rsid w:val="00BA2EF4"/>
    <w:rsid w:val="00BD1322"/>
    <w:rsid w:val="00C03455"/>
    <w:rsid w:val="00CC16FB"/>
    <w:rsid w:val="00CD1967"/>
    <w:rsid w:val="00D85896"/>
    <w:rsid w:val="00E6721F"/>
    <w:rsid w:val="00ED20A7"/>
    <w:rsid w:val="00FC7783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8FCD6-681C-41D6-874C-6A53B33C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4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u.secretary@protonmail.com" TargetMode="External"/><Relationship Id="rId5" Type="http://schemas.openxmlformats.org/officeDocument/2006/relationships/hyperlink" Target="mailto:bwu.secretary@proton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BWU IDD</dc:creator>
  <cp:keywords/>
  <dc:description/>
  <cp:lastModifiedBy>Asus</cp:lastModifiedBy>
  <cp:revision>31</cp:revision>
  <dcterms:created xsi:type="dcterms:W3CDTF">2022-11-21T02:25:00Z</dcterms:created>
  <dcterms:modified xsi:type="dcterms:W3CDTF">2022-11-22T10:27:00Z</dcterms:modified>
</cp:coreProperties>
</file>